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764C7A50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A041A0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874D3A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783CB2">
        <w:rPr>
          <w:rFonts w:ascii="Times New Roman" w:hAnsi="Times New Roman"/>
          <w:i w:val="0"/>
          <w:sz w:val="28"/>
          <w:szCs w:val="28"/>
          <w:lang w:val="uk-UA"/>
        </w:rPr>
        <w:t>9</w:t>
      </w:r>
      <w:r w:rsidR="00874D3A">
        <w:rPr>
          <w:rFonts w:ascii="Times New Roman" w:hAnsi="Times New Roman"/>
          <w:i w:val="0"/>
          <w:sz w:val="28"/>
          <w:szCs w:val="28"/>
          <w:lang w:val="uk-UA"/>
        </w:rPr>
        <w:t>9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727274C7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(ЄВІ</w:t>
      </w:r>
      <w:r w:rsidR="00A05A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/ЄФВВ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4111"/>
      </w:tblGrid>
      <w:tr w:rsidR="009E5483" w:rsidRPr="00783CB2" w14:paraId="57A9C8EC" w14:textId="77837270" w:rsidTr="009E5483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9E5483" w:rsidRPr="00783CB2" w:rsidRDefault="009E5483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9E5483" w:rsidRPr="00783CB2" w:rsidRDefault="009E5483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4D9" w14:textId="77777777" w:rsidR="009E5483" w:rsidRPr="00672057" w:rsidRDefault="009E5483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 xml:space="preserve">ПІБ особи, </w:t>
            </w:r>
          </w:p>
          <w:p w14:paraId="79485988" w14:textId="6F576658" w:rsidR="009E5483" w:rsidRPr="00672057" w:rsidRDefault="009E5483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>№ екзаменаційного листка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D15" w14:textId="03DDBB9A" w:rsidR="009E5483" w:rsidRPr="00CD7412" w:rsidRDefault="009E5483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9E5483" w:rsidRPr="00B05EAE" w14:paraId="61E003B6" w14:textId="519614FC" w:rsidTr="009E5483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7868CE17" w:rsidR="009E5483" w:rsidRPr="00B05EAE" w:rsidRDefault="009E5483" w:rsidP="00874D3A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CB3" w14:textId="61802E15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Асютін</w:t>
            </w:r>
            <w:proofErr w:type="spellEnd"/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 xml:space="preserve"> Андрій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0044690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F6E5" w14:textId="05DBD549" w:rsidR="009E5483" w:rsidRPr="00B256B1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(облік  і фінанси)</w:t>
            </w:r>
          </w:p>
        </w:tc>
      </w:tr>
      <w:tr w:rsidR="009E5483" w:rsidRPr="00B05EAE" w14:paraId="1F11A0C4" w14:textId="4A9F5F85" w:rsidTr="009E5483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9E5483" w:rsidRPr="00B05EAE" w:rsidRDefault="009E5483" w:rsidP="00874D3A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740" w14:textId="7D17135C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 xml:space="preserve">Клюєва Ольга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0091418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9DF" w14:textId="4363D880" w:rsidR="009E5483" w:rsidRPr="00B05EAE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5F205139" w14:textId="77777777" w:rsidR="009E5483" w:rsidRPr="00B05EAE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9E5483" w:rsidRPr="00B05EAE" w14:paraId="2CED6B3A" w14:textId="75D8E4BA" w:rsidTr="009E5483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9E5483" w:rsidRPr="00B05EAE" w:rsidRDefault="009E5483" w:rsidP="00874D3A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24D" w14:textId="3C965951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 xml:space="preserve">Гончар Дмитро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0063126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6D" w14:textId="4537B26A" w:rsidR="009E5483" w:rsidRPr="00B05EAE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Економіка і міжнародна економіка</w:t>
            </w: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9E5483" w:rsidRPr="00B05EAE" w14:paraId="3FF2B540" w14:textId="49A353F4" w:rsidTr="009E5483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2D82D80C" w:rsidR="009E5483" w:rsidRPr="00B05EAE" w:rsidRDefault="009E5483" w:rsidP="00874D3A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A50" w14:textId="0C1FCDA0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 xml:space="preserve">Голубенко Марина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0077299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6FD" w14:textId="7AEF13E8" w:rsidR="009E5483" w:rsidRPr="00B05EAE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Економіка і міжнародна економіка</w:t>
            </w: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9E5483" w:rsidRPr="00B05EAE" w14:paraId="273567A5" w14:textId="278AE83E" w:rsidTr="009E5483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0FA71CA1" w:rsidR="009E5483" w:rsidRPr="00B05EAE" w:rsidRDefault="009E5483" w:rsidP="00874D3A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818" w14:textId="4C6BACA1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 xml:space="preserve">Грибок Антон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0014028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D5A" w14:textId="51F73E2F" w:rsidR="009E5483" w:rsidRPr="00B05EAE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Економіка і міжнародна економіка</w:t>
            </w: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  <w:p w14:paraId="16FC4C12" w14:textId="77777777" w:rsidR="009E5483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9E5483" w:rsidRPr="00B05EAE" w14:paraId="6C44DD33" w14:textId="67FF1532" w:rsidTr="009E5483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1901FEEB" w:rsidR="009E5483" w:rsidRPr="00B05EAE" w:rsidRDefault="009E5483" w:rsidP="00874D3A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3AC" w14:textId="083C12E1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Ластовичак</w:t>
            </w:r>
            <w:proofErr w:type="spellEnd"/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 xml:space="preserve"> Олександр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084464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766" w14:textId="0DEA84DE" w:rsidR="009E5483" w:rsidRPr="00B05EAE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3ABF6EDD" w14:textId="77777777" w:rsidR="009E5483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  <w:p w14:paraId="3FDD0405" w14:textId="77777777" w:rsidR="009E5483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9E5483" w:rsidRPr="00B05EAE" w14:paraId="26064B6B" w14:textId="1CEFFA07" w:rsidTr="009E5483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04C" w14:textId="77777777" w:rsidR="009E5483" w:rsidRPr="00B05EAE" w:rsidRDefault="009E5483" w:rsidP="00874D3A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DC1" w14:textId="266CEDFC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</w:rPr>
            </w:pP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 xml:space="preserve">Якимчук Дмитро 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0077874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AA3" w14:textId="77777777" w:rsidR="009E5483" w:rsidRPr="00B05EAE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3D579996" w14:textId="69595221" w:rsidR="009E5483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</w:tc>
      </w:tr>
      <w:tr w:rsidR="009E5483" w:rsidRPr="00B05EAE" w14:paraId="4A9E6483" w14:textId="64ABEE6D" w:rsidTr="009E5483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723" w14:textId="77777777" w:rsidR="009E5483" w:rsidRPr="00B05EAE" w:rsidRDefault="009E5483" w:rsidP="00874D3A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A85" w14:textId="4DBBD434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</w:rPr>
            </w:pPr>
            <w:proofErr w:type="spellStart"/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Булан</w:t>
            </w:r>
            <w:proofErr w:type="spellEnd"/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 xml:space="preserve"> Владислав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i w:val="0"/>
                <w:iCs/>
                <w:lang w:val="uk-UA"/>
              </w:rPr>
              <w:t>0043460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AC2" w14:textId="17A6731C" w:rsidR="009E5483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Економіка і міжнародна економіка</w:t>
            </w: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</w:tbl>
    <w:p w14:paraId="20DAF690" w14:textId="4628DACA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41050B82" w14:textId="77777777" w:rsidR="001E235D" w:rsidRDefault="001E235D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140D855" w14:textId="360A37A2" w:rsidR="00326693" w:rsidRDefault="00FE61DC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ідмовити 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 xml:space="preserve"> 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допуску до участі в додатковій сесії </w:t>
      </w:r>
      <w:r w:rsidR="000819FF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>вступних випробувань н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ижчезазначеним особам: </w:t>
      </w:r>
    </w:p>
    <w:p w14:paraId="3ADF5852" w14:textId="77777777" w:rsidR="00B32F46" w:rsidRPr="004E3FAA" w:rsidRDefault="00B32F46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 w:val="0"/>
          <w:iCs/>
          <w:sz w:val="28"/>
          <w:szCs w:val="28"/>
          <w:lang w:val="uk-UA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111"/>
      </w:tblGrid>
      <w:tr w:rsidR="009E5483" w:rsidRPr="00874D3A" w14:paraId="6B8765F7" w14:textId="4FEC11A2" w:rsidTr="009E54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9E5483" w:rsidRPr="00874D3A" w:rsidRDefault="009E5483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9E5483" w:rsidRPr="00874D3A" w:rsidRDefault="009E5483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9E5483" w:rsidRPr="00874D3A" w:rsidRDefault="009E5483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Прізвище, ім’я </w:t>
            </w:r>
          </w:p>
          <w:p w14:paraId="166A9E51" w14:textId="1823F4D3" w:rsidR="009E5483" w:rsidRPr="00874D3A" w:rsidRDefault="009E5483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№ екзаменаційного листка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98B4310" w:rsidR="009E5483" w:rsidRPr="00874D3A" w:rsidRDefault="009E5483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9E5483" w:rsidRPr="00874D3A" w14:paraId="0DAF04CD" w14:textId="33B7608D" w:rsidTr="009E5483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04CEF45B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Дешевий Назар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bCs/>
                <w:i w:val="0"/>
                <w:iCs/>
                <w:sz w:val="22"/>
                <w:szCs w:val="22"/>
                <w:lang w:val="uk-UA"/>
              </w:rPr>
              <w:t>0072631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35D" w14:textId="0159DA7F" w:rsidR="009E5483" w:rsidRPr="00874D3A" w:rsidRDefault="009E5483" w:rsidP="009E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німецька</w:t>
            </w: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  <w:p w14:paraId="1CFFC1F7" w14:textId="0AC315C9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  <w:tr w:rsidR="009E5483" w:rsidRPr="00874D3A" w14:paraId="01C476FC" w14:textId="77777777" w:rsidTr="009E5483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CE3" w14:textId="679CDA80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686" w14:textId="609D6A47" w:rsidR="009E5483" w:rsidRPr="00874D3A" w:rsidRDefault="009E5483" w:rsidP="00874D3A">
            <w:pPr>
              <w:pStyle w:val="a3"/>
              <w:ind w:left="0"/>
              <w:jc w:val="both"/>
              <w:rPr>
                <w:bCs/>
                <w:iCs/>
                <w:lang w:val="uk-UA"/>
              </w:rPr>
            </w:pPr>
            <w:r w:rsidRPr="00874D3A">
              <w:rPr>
                <w:bCs/>
                <w:iCs/>
                <w:lang w:val="uk-UA"/>
              </w:rPr>
              <w:t xml:space="preserve">Ярема Святослав </w:t>
            </w:r>
            <w:r>
              <w:rPr>
                <w:bCs/>
                <w:iCs/>
                <w:lang w:val="uk-UA"/>
              </w:rPr>
              <w:t xml:space="preserve">№ </w:t>
            </w:r>
            <w:r w:rsidRPr="00874D3A">
              <w:rPr>
                <w:bCs/>
                <w:iCs/>
                <w:sz w:val="22"/>
                <w:szCs w:val="22"/>
                <w:lang w:val="uk-UA"/>
              </w:rPr>
              <w:t>0019310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626" w14:textId="3644B936" w:rsidR="009E5483" w:rsidRPr="00874D3A" w:rsidRDefault="009E5483" w:rsidP="009E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</w:tc>
      </w:tr>
      <w:tr w:rsidR="009E5483" w:rsidRPr="00874D3A" w14:paraId="009CA619" w14:textId="77777777" w:rsidTr="009E5483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9BD" w14:textId="0777576A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07A7" w14:textId="05F84CBA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Прошак Валентина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bCs/>
                <w:i w:val="0"/>
                <w:iCs/>
                <w:sz w:val="22"/>
                <w:szCs w:val="22"/>
                <w:lang w:val="uk-UA"/>
              </w:rPr>
              <w:t>0084050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414" w14:textId="2AAE47B7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7A7549C9" w14:textId="4339A279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9E5483" w:rsidRPr="00874D3A" w14:paraId="4C9038EB" w14:textId="77777777" w:rsidTr="009E5483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A10" w14:textId="00CCB13D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A9" w14:textId="630F7DFE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Шкарлатюк</w:t>
            </w:r>
            <w:proofErr w:type="spellEnd"/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Денис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bCs/>
                <w:i w:val="0"/>
                <w:iCs/>
                <w:sz w:val="22"/>
                <w:szCs w:val="22"/>
                <w:lang w:val="uk-UA"/>
              </w:rPr>
              <w:t>0053749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298" w14:textId="16F26466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2A02E822" w14:textId="7CBA34C8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9E5483" w:rsidRPr="00874D3A" w14:paraId="310DF7C7" w14:textId="77777777" w:rsidTr="009E5483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D73" w14:textId="2036A585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55E" w14:textId="32235874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Вовк Ірина 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r w:rsidRPr="00874D3A">
              <w:rPr>
                <w:rFonts w:ascii="Times New Roman" w:hAnsi="Times New Roman"/>
                <w:bCs/>
                <w:i w:val="0"/>
                <w:iCs/>
                <w:sz w:val="22"/>
                <w:szCs w:val="22"/>
                <w:lang w:val="uk-UA"/>
              </w:rPr>
              <w:t>0075474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202" w14:textId="77777777" w:rsidR="009E5483" w:rsidRPr="00874D3A" w:rsidRDefault="009E5483" w:rsidP="009E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874D3A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5CE750A7" w14:textId="05821407" w:rsidR="009E5483" w:rsidRPr="00874D3A" w:rsidRDefault="009E5483" w:rsidP="00874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</w:tbl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E91E1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B3F5AA1"/>
    <w:multiLevelType w:val="hybridMultilevel"/>
    <w:tmpl w:val="563A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3"/>
  </w:num>
  <w:num w:numId="4" w16cid:durableId="121932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E235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364B"/>
    <w:rsid w:val="002A53BA"/>
    <w:rsid w:val="002B0E2A"/>
    <w:rsid w:val="002C7F8F"/>
    <w:rsid w:val="002D0B8A"/>
    <w:rsid w:val="002D1BF4"/>
    <w:rsid w:val="002D2CFE"/>
    <w:rsid w:val="002D7E4F"/>
    <w:rsid w:val="002E27E7"/>
    <w:rsid w:val="002E7743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077E4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06EC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2057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CB2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74D3A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5483"/>
    <w:rsid w:val="009E7536"/>
    <w:rsid w:val="009F630D"/>
    <w:rsid w:val="00A041A0"/>
    <w:rsid w:val="00A0563B"/>
    <w:rsid w:val="00A05A52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5EAE"/>
    <w:rsid w:val="00B070E1"/>
    <w:rsid w:val="00B130F2"/>
    <w:rsid w:val="00B256B1"/>
    <w:rsid w:val="00B32F46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16C6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D7412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28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1E1F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Дацків Ярина Іванівна</cp:lastModifiedBy>
  <cp:revision>2</cp:revision>
  <cp:lastPrinted>2021-06-22T13:53:00Z</cp:lastPrinted>
  <dcterms:created xsi:type="dcterms:W3CDTF">2023-07-19T12:37:00Z</dcterms:created>
  <dcterms:modified xsi:type="dcterms:W3CDTF">2023-07-19T12:37:00Z</dcterms:modified>
</cp:coreProperties>
</file>